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saasin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  <w:lang w:val="pt-PT"/>
        </w:rPr>
        <w:t>NATO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Kosov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ka NATO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Kosov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gatavi iejaukties, ja Kosovas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os tiks apdraud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ta stabilit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tdienas vakar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simtiem Kosovas zieme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os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etnisko serbu ar kravas automa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citu smago tehniku blo</w:t>
      </w:r>
      <w:r>
        <w:rPr>
          <w:rFonts w:ascii="Times New Roman" w:hAnsi="Times New Roman" w:hint="default"/>
          <w:sz w:val="26"/>
          <w:szCs w:val="26"/>
          <w:rtl w:val="0"/>
        </w:rPr>
        <w:t>ķē</w:t>
      </w:r>
      <w:r>
        <w:rPr>
          <w:rFonts w:ascii="Times New Roman" w:hAnsi="Times New Roman"/>
          <w:sz w:val="26"/>
          <w:szCs w:val="26"/>
          <w:rtl w:val="0"/>
        </w:rPr>
        <w:t>ja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us, kas ved uz diviem kontrolpunktiem uz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ar Serbiju. Abi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kontroles punkti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gti. Nenoskaidrotas personas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as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vienus uz Kosovas policistiem, gan nevienu neievainojot.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as par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audi 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Kosovas premjers Albins Kurti.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Kosovas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ojumu, ka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ana par robe</w:t>
      </w:r>
      <w:r>
        <w:rPr>
          <w:rFonts w:ascii="Times New Roman" w:hAnsi="Times New Roman" w:hint="default"/>
          <w:sz w:val="26"/>
          <w:szCs w:val="26"/>
          <w:rtl w:val="0"/>
        </w:rPr>
        <w:t>žšķē</w:t>
      </w:r>
      <w:r>
        <w:rPr>
          <w:rFonts w:ascii="Times New Roman" w:hAnsi="Times New Roman"/>
          <w:sz w:val="26"/>
          <w:szCs w:val="26"/>
          <w:rtl w:val="0"/>
        </w:rPr>
        <w:t>rso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sv-SE"/>
        </w:rPr>
        <w:t>anas dokumentiem atlikta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1. septembrim.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likumu atlikt jauno noteikumu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anu par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nesi izteica ASV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stnieks Kosov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mumu apsveica Eiropas Svien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un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Serbijas prezidents Aleksandrs Vu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ra, ka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miera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anai un 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serbus nepak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auties provok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Kosovas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90 valstis, to vid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ū </w:t>
      </w:r>
      <w:r>
        <w:rPr>
          <w:rFonts w:ascii="Times New Roman" w:hAnsi="Times New Roman"/>
          <w:sz w:val="26"/>
          <w:szCs w:val="26"/>
          <w:rtl w:val="0"/>
        </w:rPr>
        <w:t>ir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Latvija.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r to neatz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 Serbija un Krievija. Belgrada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provinci 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uzskata par savas teritorijas 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2605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jumi un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emti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etri jauni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Covid-19 slimniekiem,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7737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2605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1114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1491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33,7%.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ojumi par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etriem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kovida slimniekiem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Ceturtdien, 28.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domes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tojamo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maksu 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produktu sad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jumu,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jums no 1. septembra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sies par 45,82%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im 1-2 gadu vecuma grupu audz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izcenojums vienam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rnam 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ja 2,66 eiro, bet sad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rdzinoties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rtikas produktiem tas sasniedz 3,31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sedz visas izmaksas, kas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tas ar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anos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- telpu 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anu,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tehnisk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un virtuves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atalgojumu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komun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los 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jumus. No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eta tiek apmaks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ta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 no maznodro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imen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m,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 no daudzb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rnu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it-IT"/>
        </w:rPr>
        <w:t>imen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rniem ar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m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rtikas produktu un energoresursu cenu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pumu,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im nol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kam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sies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Ar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 tiek segtas tikai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rnu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anai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amo produktu izmaksas.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